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275" w:rsidRDefault="00595275">
      <w:r>
        <w:rPr>
          <w:noProof/>
        </w:rPr>
        <w:drawing>
          <wp:anchor distT="0" distB="0" distL="114300" distR="114300" simplePos="0" relativeHeight="251658240" behindDoc="0" locked="0" layoutInCell="1" allowOverlap="0" wp14:anchorId="22805403" wp14:editId="3023AF5D">
            <wp:simplePos x="0" y="0"/>
            <wp:positionH relativeFrom="page">
              <wp:posOffset>-57150</wp:posOffset>
            </wp:positionH>
            <wp:positionV relativeFrom="page">
              <wp:posOffset>-95250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595275" w:rsidRPr="00C80B64" w:rsidRDefault="00595275" w:rsidP="005952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B64">
        <w:rPr>
          <w:rFonts w:ascii="Times New Roman" w:hAnsi="Times New Roman" w:cs="Times New Roman"/>
          <w:b/>
          <w:sz w:val="24"/>
          <w:szCs w:val="24"/>
        </w:rPr>
        <w:lastRenderedPageBreak/>
        <w:t>1.Общие положения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1.1.Настоящее Положение (далее Положение) устанавливает порядок подготовки и организацию проведения самообследования муниципальным бюджетным дошкольным </w:t>
      </w:r>
      <w:r>
        <w:rPr>
          <w:rFonts w:ascii="Times New Roman" w:hAnsi="Times New Roman" w:cs="Times New Roman"/>
          <w:spacing w:val="2"/>
          <w:sz w:val="24"/>
          <w:szCs w:val="24"/>
        </w:rPr>
        <w:t>образовательным учреждением д</w:t>
      </w:r>
      <w:r w:rsidRPr="00C80B64">
        <w:rPr>
          <w:rFonts w:ascii="Times New Roman" w:hAnsi="Times New Roman" w:cs="Times New Roman"/>
          <w:spacing w:val="2"/>
          <w:sz w:val="24"/>
          <w:szCs w:val="24"/>
        </w:rPr>
        <w:t>етский сад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№5 </w:t>
      </w:r>
      <w:r w:rsidRPr="00C80B64">
        <w:rPr>
          <w:rFonts w:ascii="Times New Roman" w:hAnsi="Times New Roman" w:cs="Times New Roman"/>
          <w:spacing w:val="2"/>
          <w:sz w:val="24"/>
          <w:szCs w:val="24"/>
        </w:rPr>
        <w:t>«</w:t>
      </w:r>
      <w:r>
        <w:rPr>
          <w:rFonts w:ascii="Times New Roman" w:hAnsi="Times New Roman" w:cs="Times New Roman"/>
          <w:spacing w:val="2"/>
          <w:sz w:val="24"/>
          <w:szCs w:val="24"/>
        </w:rPr>
        <w:t>Бэлэкэч</w:t>
      </w:r>
      <w:r w:rsidRPr="00C80B64">
        <w:rPr>
          <w:rFonts w:ascii="Times New Roman" w:hAnsi="Times New Roman" w:cs="Times New Roman"/>
          <w:spacing w:val="2"/>
          <w:sz w:val="24"/>
          <w:szCs w:val="24"/>
        </w:rPr>
        <w:t xml:space="preserve">» </w:t>
      </w:r>
      <w:r>
        <w:rPr>
          <w:rFonts w:ascii="Times New Roman" w:hAnsi="Times New Roman" w:cs="Times New Roman"/>
          <w:spacing w:val="2"/>
          <w:sz w:val="24"/>
          <w:szCs w:val="24"/>
        </w:rPr>
        <w:t>с.Пестрецы</w:t>
      </w:r>
      <w:r w:rsidRPr="00C80B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Пестречинского </w:t>
      </w:r>
      <w:r w:rsidRPr="00C80B64">
        <w:rPr>
          <w:rFonts w:ascii="Times New Roman" w:hAnsi="Times New Roman" w:cs="Times New Roman"/>
          <w:sz w:val="24"/>
          <w:szCs w:val="24"/>
        </w:rPr>
        <w:t>муниципального района Республики Татарстан (далее МБДОУ).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1.2. Положение разработано в соответствии с требованиями: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Федерального закона от 29 декабря 2012 г. N 273-ФЗ «Об образовании в Российской Федерации»;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Порядка проведения самообследования образовательной организацией, утверждённым приказом Министерства образования и науки РФ от 14 июня 2013 г. № 462;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Постановления Правительства РФ от 5 августа 2013 г. № 662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«Об осуществлении мониторинга системы образования».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1.3. Целями проведения самообследования являются обеспечение доступности и открытости информации о деятельности МБДОУ, а также подготовка отчета о результатах самообследования.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1.4. Самообследование проводится МБДОУ ежегодно.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1.5. Процедура самообследования включает в себя следующие этапы: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планирование и подготовку работ по самообследованию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организацию и проведение самообследования в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обобщение полученных результатов и на их основе формирование отчета;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>1.6.Сроки, форма проведения самообследования, состав лиц, привлекаемых для его проведения, определяются МБДОУ в порядке, установленном настоящим Положением.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B64">
        <w:rPr>
          <w:rFonts w:ascii="Times New Roman" w:hAnsi="Times New Roman" w:cs="Times New Roman"/>
          <w:b/>
          <w:sz w:val="24"/>
          <w:szCs w:val="24"/>
        </w:rPr>
        <w:t>2.Планирование и подготовка работ по самообследованию МБДОУ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2.1. Самообследование проводится по решению педагогического совета МБДОУ.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2.2. Заведующий издает приказ о порядке, сроках проведения самообследования и составе комиссии по проведению самообследования (далее Комиссии).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2.3.Председателем Комиссии является заведующий, заместителем председателя Комиссии является старший воспитатель.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2.4.Для проведения самообследования в состав Комиссии включаются: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>- представители совета родителей (законных представителей) воспитанников и родительской общественности;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члены представительных органов работников;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при необходимости представители иных органов и организаций.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2.5. При подготовке к проведению самообследования председатель Комиссии проводит организационное подготовительное совещание с членами Комиссии, на котором: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рассматривается и утверждается план проведения самообследования;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за каждым членом Комиссии закрепляются направления работы МБДОУ, подлежащие изучению в процессе самообследования;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уточняются вопросы, подлежащие изучению и оценке в ходе самообследования;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председателем Комиссии или уполномоченным им лицом даётся развёрнутая информация о нормативно-правовой базе, используемой в ходе самообследования, о месте(ах) и времени, предоставления членам Комиссии необходимых документов и материалов для подготовки к проведению самообследования, о контактных лицах;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lastRenderedPageBreak/>
        <w:t xml:space="preserve"> - определяются сроки предварительного и окончательного рассмотрения на Комиссии результатов самоообследования.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2.6. Председатель Комиссии на организационном подготовительном совещании определяет: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порядок взаимодействия между членами Комиссии и сотрудниками МБДОУ в ходе самообследования;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ответственное лицо из числа членов Комиссии, которое будет обеспечивать координацию работы по направлениям самообследования, способствующее оперативному решению вопросов, которые будут возникать у членов Комиссии при проведении самообследования;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ответственное лицо за свод и оформление результатов самообследования МБДОУ в виде отчета, включающего аналитическую часть и результаты анализа показателей деятельности учреждения, подлежащего самообследованию.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2.7. При подготовке к проведению самообследования в план проведения самообследования в обязательном порядке включается: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2.7.1. Проведение оценки: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образовательной деятельности,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системы управления МБДОУ,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содержания и качества подготовки воспитанников,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организации учебного процесса,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качества кадрового, учебно-методического, библиотечно-информационного обеспечения, материально-технической базы,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функционирования внутренней системы оценки качества образования;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медицинского обеспечения МБДОУ, системы охраны здоровья воспитанников;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организации питания.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2.7.2.Анализ показателей деятельности МБДОУ,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2.7.3. Иные вопросы по решению педагогического совета, председателя Комиссии, вышестоящих органов управления.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B64">
        <w:rPr>
          <w:rFonts w:ascii="Times New Roman" w:hAnsi="Times New Roman" w:cs="Times New Roman"/>
          <w:b/>
          <w:sz w:val="24"/>
          <w:szCs w:val="24"/>
        </w:rPr>
        <w:t>3.Организация и проведение самообследования в МБДОУ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3.1. Организация самообследования в МБДОУ осуществляется в соответствии с планом по его проведению, принимаемом решением Комиссии.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3.2.При проведении самообследования даётся развёрнутая характеристика и оценка включённых в план самообследования направлений и вопросов.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>3.3. При проведении оценки образовательной деятельности: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>3.3.1. Даётся общая характеристика МБДОУ: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полное наименование дошкольного образовательного учреждения, адрес, год ввода в эксплуатацию, с какого года находится на балансе учредителя, режим работы образовательного учреждения;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мощность дошкольного образовательного учреждения: плановая/фактическая;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комплектование групп: количество групп, в них воспитанников; порядок приёма и отчисления воспитанников, комплектования групп (книга движения воспитанников);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3.3.2. Представляется информация о наличии правоустанавливающих документов: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lastRenderedPageBreak/>
        <w:t xml:space="preserve"> - лицензия на право ведения образовательной деятельности (соблюдение сроков действия и контрольных нормативов);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>- свидетельство о постановке на учет в налоговом органе;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устав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локальные акты;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свидетельство о государственной регистрации права оперативного управления муниципальным имуществом;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свидетельство о государственной регистрации права безвозмездного пользования на земельный участок;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>3.3.3.Представляется информация о документации МБДОУ: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>- договоры МБДОУ с родителями (законными представителями);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личные дела воспитанников, Книги движения воспитанников;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Программа развития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образовательные программы;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учебный план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годовой календарный учебный график;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годовой план работы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рабочие программы (планы воспитательно-образовательной работы) педагогов МБДОУ (их соответствие основной образовательной программе);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журнал учёта кружковой/студийной работы, планы работы кружков/студий;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сетка ОД, режим дня;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справки по проверкам, публичный доклад заведующей;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акты готовности МБДОУ к новому учебному году;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номенклатура дел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журнал учета проверок должностными лицами органов государственного контроля;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документы, регламентирующие предоставление платных услуг, их соответствие установленным требованиям;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3.3.4.Представляется информация о документации МБДОУ, касающейся трудовых отношений: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книги учёта личного состава, движения трудовых книжек и вкладышей к ним, трудовые книжки работников, личные дела работников;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приказы по личному составу, книга регистрации приказов по личному составу;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трудовые договоры с работниками и дополнительные соглашения к трудовым договорам, справки об отсутствии судимости;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коллективный договор (в т.ч. приложения к коллективному договору);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правила внутреннего трудового распорядка;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штатное расписание МБДОУ (соответствие штата работников установленным требованиям, структура и штатная численность в соответствии с Уставом);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должностные инструкции работников;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журналы проведения инструктажа.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3.4. При проведении оценки системы управления МБДОУ: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3.4.1.Даётся характеристика и оценка следующих вопросов: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характеристика сложившейся в МБДОУ системы управления;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перечень структурных подразделений МБДОУ, оценка соответствия имеющейся структуры установленным законодательством об образовании компетенциям образовательной организации, а также уставным целям, задачам, и функциям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lastRenderedPageBreak/>
        <w:t xml:space="preserve"> - органы управления (персональные, коллегиальные), которыми представлена управленческая система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распределение административных обязанностей в педагогическом коллективе;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режим управления МБДОУ (в режиме функционирования, в режиме развития, опережающее управление, проектное управление и т.п.);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содержание протоколов органов самоуправления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каковы основные формы координации деятельности аппарата управления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планирование и анализ учебно-воспитательной работы;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состояние педагогического анализа: анализ выполнения образовательной программы МБДОУ, рабочих программ педагогов (планов воспитательно-образовательной работы), рекомендации и их реализация;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каковы приоритеты развития системы управления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полнота и качество приказов заведующего по основной деятельности, по личному составу;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порядок разработки и принятия локальных нормативных актов, касающихся прав и интересов участников образовательных отношений (наличие таковых, частота обновления, принятие новых);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3.4.2. Даётся оценка результативности и эффективности действующей в учреждении системы управления, а именно: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как организована система контроля со стороны заведующего и насколько она эффективна; является ли система контроля понятной всем участникам образовательных отношений;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как организована система взаимодействия с организациями-партнерами (наличие договоров об аренде, сотрудничестве, о взаимодействии, об оказании услуг и т.д.) для обеспечения образовательной деятельности;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какие инновационные методы и технологии управления применяются в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использование современных информационно-коммуникативных технологий в управлении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оценивается эффективность влияния системы управления на повышение качества образования;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3.4.3. Даётся оценка обеспечения координации деятельности педагогической, медицинской, психологической и социальных служб дошкольного образовательного учреждения; оценивается состояние коррекционной работы в специализированных группах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3.4.4. Даётся оценка работы социальной службы МБДОУ: наличие, качество и оценка полноты реализации плана работы с неблагополучными семьями; социальный паспорт МБДОУ, в т.ч. количество воспитанников из социально незащищённых семей;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3.4.5. Даётся оценка организации взаимодействия семьи и МБДОУ: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организация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наличие, качество и реализация планов работы и протоколов общих и групповых родительских собраний, родительского всеобуча (лектории, беседы и др. формы);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обеспечение доступности для родителей локальных нормативных актов и иных нормативных документов;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содержание и организация работы сайта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lastRenderedPageBreak/>
        <w:t xml:space="preserve"> 3.4.6. Даётся оценка организации работы по предоставлению льгот (наличие нормативной базы; количество льготников (из регионального/муниципального бюджетов); соблюдение законодательных норм).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3.5. При проведении оценки содержания и качества подготовки воспитанников: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3.5.1. Анализируются и оцениваются: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Программа развития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образовательные программы; характеристика, структура образовательных программ: аналитическое обоснование программ, основные концептуальные подходы и приоритеты, цели и задачи; принципы построения образовательного процесса; прогнозируемый педагогический результат; анализ реализации образовательных программ;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рабочие программы по учебным предметам, курсам, дисциплинам, модулям; даётся оценка полноты реализации рабочих программ, их соответствие федеральным государственным требованиям (требованиям федерального государственного образовательного стандарта — ФГОС ДО);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механизмы определения списка учебников, пособий, материалов в соответствии с утвержденными федеральными перечнями учебников, рекомендованных или допущенных к использованию в образовательном процессе;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3.5.2. Анализируется и оценивается состояние воспитательной работы, в том числе: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характеристика демографической и социально-экономической тенденции развития территории;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анализ качественного, социального состава родителей, характеристика семей (социальный паспорт общеобразовательного учреждения);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даётся характеристика системы воспитательной работы МБДОУ (является ли воспитательная работа системой, а не формальным набором внеурочных мероприятий; какие из направлений воспитательной работы реализуются в учреждении; наличие специфичных именно для данного МБДОУ, форм воспитательной работы);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мероприятия, направленные на повышение эффективности воспитательного процесса, проводимые МБДОУ совместно с учреждениями культуры;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создание развивающей среды в МБДОУ: наличие игровых уголков и уголков природы в соответствии с требованиями программы воспитания;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обеспеченность игрушками, дидактическим материалом; соответствие требованиям к оснащению и оборудованию кабинетов логопеда, дефектолога, психолога;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специализированно оборудованных помещений (изостудия, экологическая комната и д. р.);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и соответствие требованиям СанПиН музыкального и спортивного зала, спортивной площадки, бассейна, групповых участков: физкультурной площадки; огорода; цветника; зелёных насаждений; состояние групповых площадок, веранд, теневых навесов и игрового оборудования;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результативность системы воспитательной работы;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3.5.3. Анализируется и оценивается состояние дополнительного образования, в том числе: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программы дополнительного образования;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необходимых условий, материально-технического, программно-методического, кадрового обеспечения для реализации программ дополнительного образования;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lastRenderedPageBreak/>
        <w:t xml:space="preserve"> - направленность реализуемых программ дополнительного образования детей;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охват воспитанников дополнительным образованием;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анализ эффективности реализации программ дополнительного образования;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3.5.4. Проводится анализ работы по изучению мнения участников образовательных отношений о деятельности МБДОУ, в том числе: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изучение мнения участников образовательных отношений об образовательном учреждении, указать источник знаний о них;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анализ запросов потребителей образовательных услуг, пожеланий родителей (законных представителей) воспитанников, других заинтересованных лиц;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>- меры, которые были предприняты по результатам опросов участников образовательных отношений и оценка эффективности подобных мер;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3.5.5. Проводится анализ и даётся оценка качеству подготовки воспитанников, в том числе: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число воспитанников, для которых учебный план является слишком сложным полностью или частично (необходимо указать, с чем конкретно не справляются воспитанники);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указываются формы проведения промежуточной и итоговой оценки уровня развития воспитанников;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соответствие содержания, уровня и качества подготовки выпускников федеральным государственным требованиям (требованиям ФГОС ДО);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достижения воспитанников по сравнению с их первоначальным уровнем;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достижение целевых ориентиров дошкольного образования в соответствии с требованиями федерального государственного образовательного стандарта;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выбывших воспитанников без продолжения общего образования;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воспитанников, оставленных на повторное обучение;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результаты мониторинга промежуточной и итоговой оценки уровня развития воспитанников.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3.6. При проведении оценки организации учебного процесса анализируются и оцениваются: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— учебный план учреждения, его структура, характеристика; механизмы составления учебного плана; выполнение;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анализ нагрузки воспитанников;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годовой календарный учебный график учреждения;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расписание занятий;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анализ причин движения контингента воспитанников;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анализ форм работы с воспитанниками, имеющими особые образовательные потребности;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соблюдение принципа преемственности обучения (необходимо обратить внимание, не превышает ли численность воспитанников лицензионный норматив), сведения о наполняемости групп;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организация углублённого изучения предметов в дошкольном образовательном учреждении;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организация обучения по программам специального (коррекционного) обучения;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деятельность по формированию положительной мотивации обучения, развитию познавательной активности и интересов воспитанников;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lastRenderedPageBreak/>
        <w:t xml:space="preserve"> - создание максимально благоприятных условий для развития способностей, учёт возрастных, индивидуальных особенностей и потребностей воспитанников.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3.7. При проведении оценки качества кадрового обеспечения анализируется и оценивается: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профессиональный уровень кадров: количество педагогических работников, имеющих высшее (среднее специальное) образование, без педагогического образования; количество педагогических работников с высшей, первой квалификационной категорией, не имеющих квалификационной категории; стаж работы (до 5 лет, свыше 30 лет); своевременность прохождения повышения квалификации;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>- доля педагогических работников (%), работающих на штатной основе;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доля педагогических работников, имеющих базовое образование, соответствующее преподаваемым дисциплинам;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движение кадров за последние пять лет;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-возрастной состав;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-работа с молодыми специалистами (наличие нормативных и отчетных документов);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-творческие достижения педагогов;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система работы по повышению квалификации и переподготовке педагогических работников и ее результативность; формы повышения профессионального мастерства;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количество педагогических работников, преподающих предмет не по специальности;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укомплектованность МБДОУ кадрами; средняя нагрузка на одного педагогического работника;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потребность в кадрах (сумма вакансий, планируемой убыли работников и количества планируемого увеличения штатов);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порядок установления заработной платы работников МБДОУ, в т. ч. надбавок к должностным окладам, порядка и размеров их премирования, стимулирующих выплат; заработная плата педагогических работников с учётом стимулирующей части оплаты труда (min-max);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состояние документации по аттестации педагогических работников: нормативные документы, копии документов о присвоении категории; записи в трудовых книжках.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3.8. При проведении оценки качества учебно-методического обеспечения анализируется и оценивается: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система методической работы дошкольного образовательного учреждения (даётся её характеристика);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оценивается соответствие содержания методической работы задачам, стоящим перед дошкольным образовательным учреждением, в том числе в образовательной программе;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вопросы методической работы, которые ставятся и рассматриваются руководством дошкольного образовательного учреждения, педагогическим советом, в других структурных подразделениях;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методического совета и документов, регламентирующих его деятельность (положение, перспективные и годовые планы работы, анализ их выполнения);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формы организации методической работы;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содержание экспериментальной и инновационной деятельности (протоколы заседаний, решения экспертного совета) документация, связанная с этим направлением работы;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влияние осуществляемой методической работы на качество образования, рост методического мастерства педагогических работников;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lastRenderedPageBreak/>
        <w:t xml:space="preserve"> - работа по обобщению и распространению передового опыта;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в дошкольном образовательном учреждении публикаций методического характера, материалов с обобщением опыта работы лучших педагогических работников (указать конкретно);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оценка состояния в дошкольном образовательном учреждении документации, регламентирующей методическую работу, и качества методической работы, пути ее совершенствования;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использование и совершенствование образовательных технологий, в т. ч. дистанционных (оказание практической помощи педагогическим работникам по внедрению новых технологий и методик в учебный процесс, привлечение к этой работе ВУЗов);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количество педагогических работников дошкольного образовательного учреждения, разработавших авторские программы, утверждённые на федеральном и региональном уровнях.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3.9. При проведении оценки качества библиотечно-информационного обеспечения анализируется и оценивается: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обеспеченность учебной, учебно-методической и художественной литературой;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в дошкольном образовательном учреждении библиотеки (нормативные документы, регламентирующие её деятельность);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общее количество единиц хранения фонда библиотеки;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объем фонда учебной, учебно-методической, художественной литературы в библиотеке, пополнение и обновление фонда;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реальная обеспеченность на одного обучающегося основной учебной литературой по каждому циклу дисциплин, реализуемых образовательных программ;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обеспечено ли дошкольное образовательное учреждение современной информационной базой (локальная сеть, выход в Интернет, электронная почта, электронный каталог, медиатека, электронные учебники и т.д.);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рациональность использования книжного фонда;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востребованность библиотечного фонда и информационной базы;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сайта МБДОУ (соответствие установленным требованиям, порядок работы с сайтом), количественные характеристики посещаемости, форум;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обеспечение открытости и доступности информации о деятельности МБДОУ для заинтересованных лиц (наличие информации в СМИ, на сайте образовательного учреждения, информационные стенды (уголки), выставки, презентации и т.д.);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3.10. При проведении оценки качества материально-технической базы анализируется и оценивается: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3.10.1. Состояние и использование материально-технической базы, в том числе: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уровень социально-психологической комфортности образовательной среды;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соответствие лицензионному нормативу по площади на одного обучающегося;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площади, используемых для образовательного процесса (даётся их характеристика);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сведения о наличии зданий и помещений для организации образовательной деятельности; состоянии и назначение зданий и помещений, их площадь;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сведения о количестве и структуре технических средств обучения и т.д;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сведения об обеспечение мебелью, инвентарём, посудой.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данные о поведении ремонтных работ в дошкольном образовательном учреждении (сколько запланировано и освоено бюджетных (внебюджетных) средств);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lastRenderedPageBreak/>
        <w:t xml:space="preserve"> - сведения об основных позитивных и негативных характеристиках в материально-техническом оснащении образовательного процесса;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меры по обеспечению развития материально-технической базы;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мероприятия по улучшение условий труда и быта педагогов.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3.10.2.Соблюдение в МБДОУ мер противопожарной и антитеррористической безопасности, в том числе: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автоматической пожарной сигнализации, средств пожаротушения, тревожной кнопки, камер слежения, договоров на обслуживание с соответствующими организациями;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акты о состоянии пожарной безопасности;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проведение учебно-тренировочных мероприятий по вопросам безопасности.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3.10.3. Состояние территории МБДОУ, в том числе: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состояние ограждения и освещение участка;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и состояние необходимых знаков дорожного движения при подъезде к дошкольному образовательному учреждению;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оборудование хозяйственной площадки, состояние мусоросборника.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3.11. При оценке качества медицинского обеспечения МБДОУ, системы охраны здоровья воспитанников анализируется и оценивается: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медицинское обслуживание, условия для лечебно-оздоровительной работы (наличие в образовательном учреждении лицензированного медицинского кабинета; договор с территориальным лечебно-профилактическим учреждением о порядке медицинского обслуживания воспитанников и сотрудников);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медицинского кабинета, соответствие его СанПиН;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регулярность прохождения сотрудниками МБДОУ медицинских осмотров;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выполнение норматива наполняемости;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анализ заболеваемости воспитанников;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сведения о случаях травматизма, пищевых отравлений среди воспитанников;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выполнение предписаний надзорных органов;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соблюдение санитарно-гигиенического режима (состояние помещений, режим проветривания, температурный режим, водоснабжение и т.д.);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защита воспитанников от перегрузок, работа по созданию условий для сохранения и укрепления здоровья воспитанников (какими нормативными и методическими документами руководствуется дошкольное образовательное учреждение в работе по данному направлению);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сбалансированность расписания с точки зрения соблюдения санитарных норм и представленных в нём занятий, обеспечивающих смену характера деятельности воспитанников;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соотношение учебной нагрузки программ дополнительного образования;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использование здоровьесберегающих технологий, отслеживание их эффективности (показать результативность, в т.ч. динамику состояния здоровья);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система работы по воспитанию здорового образа жизни;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динамика распределения воспитанников по группам здоровья;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понимание и соблюдение воспитанниками здорового образа жизни (наличие мероприятий, программ, обеспечивающих формирование у воспитанников навыков здорового образа жизни, работа по гигиеническому воспитанию);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lastRenderedPageBreak/>
        <w:t xml:space="preserve"> - объекты физической культуры — собственные (крытые, открытые, какова их площадь); арендуемые (что, на какой срок, наличие договоры); их использование в соответствии с расписанием;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состояние службы психолого-педагогического сопровождения в МБДОУ;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состояние социально-психологической службы (цель и методы ее работы, результативность);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мероприятия по предупреждению нервно-эмоциональных и физических перегрузок у воспитанников.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3.12. При оценке качества организации питания анализируется и оценивается: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собственной столовой, буфета;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работа администрации по контролю за качеством приготовления пищи;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договоры с различными организациями о порядке обеспечения питанием воспитанников и сотрудников (с кем, на какой срок, реквизиты правомочных документов);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качество питания: калорийность, сбалансированность (соотношение белков/жиров/углеводов), соблюдение норм питания; разнообразие ассортимента продуктов; витаминизация, объём порций, наличие контрольного блюда; хранение проб (48 часовое); объём порций; использование йодированной соли; соблюдение питьевого режима;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необходимой документации: приказы по организации питания, наличие графика получения питания (молока), накопительная ведомость, журналы бракеража сырой и готовой продукции; 10-ти дневное меню, картотека блюд; таблицы: запрещённых продуктов, норм питания; список обучающихся, имеющих пищевую аллергию;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создание условий соблюдения правил техники безопасности на пищеблоке;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выполнение предписаний надзорных органов.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3.13. При проведении оценки функционирования внутренней системы оценки качества образования: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3.13.1.Осуществляется сбор и анализ информации о дошкольном образовании в соответствии с Перечнем, утверждённым постановлением Правительства РФ от 5 августа 2013 г. № 662 «Об осуществлении мониторинга системы образования»;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3.13.2. Анализируется и оценивается: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документов, регламентирующих функционирование внутренней системы оценки качества образования;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наличие ответственного лица – представителя заведующей, ответственного за организацию функционирования внутренней системы оценки качества образования (приказ о назначении, регламент его работы – положение, порядок);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план работы МБДОУ по обеспечению функционирования внутренней системы оценки качества образования и его выполнение;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учреждении;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проводимые мероприятия внутреннего контроля в рамках функционирования внутренней системы оценки качества образования;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- проводимые корректирующие и предупреждающие действия в рамках функционирования внутренней системы оценки качества образования.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lastRenderedPageBreak/>
        <w:t xml:space="preserve"> 3.14. Анализ показателей деятельности МБДОУ, подлежащего самообследованию,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95275" w:rsidRPr="00C80B64" w:rsidRDefault="00595275" w:rsidP="0059527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>Данный анализ выполняется по форме и в соответствии с требованиями установленными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595275" w:rsidRPr="00C80B64" w:rsidRDefault="00595275" w:rsidP="005952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0B64">
        <w:rPr>
          <w:rFonts w:ascii="Times New Roman" w:hAnsi="Times New Roman" w:cs="Times New Roman"/>
          <w:b/>
          <w:sz w:val="24"/>
          <w:szCs w:val="24"/>
        </w:rPr>
        <w:t>4.Обобщение полученных результатов и формирование отчета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4.1. Информация, полученная в результате сбора сведений в соответствии с утверждённым планом самообследования, членами Комиссии передаётся лицу, ответственному за свод и оформление результатов самообследования МБДОУ, не позднее чем за три дня до предварительного рассмотрения на Комиссии результатов самообследования.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4.2. Лицо ответственное, за свод и оформление результатов самообследования МБДОУ, обобщает полученные данные и оформляет их в виде отчёта, включающего аналитическую часть и результаты анализа показателей деятельности МБДОУ, подлежащего самообследованию (далее Отчёт).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4.3. 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самообследования.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4.4. 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4.5. После окончательного рассмотрения результатов самообследования итоговая форма Отчёта направляется на рассмотрение органа управления МБДОУ , к компетенции которого относится решение данного вопроса.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B64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5.1.  Старший воспитатель, педагогические работники несут ответственность за выполнение данного Положения в соответствии требованиями законодательства.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0B64">
        <w:rPr>
          <w:rFonts w:ascii="Times New Roman" w:hAnsi="Times New Roman" w:cs="Times New Roman"/>
          <w:sz w:val="24"/>
          <w:szCs w:val="24"/>
        </w:rPr>
        <w:t xml:space="preserve"> 5.2. Ответственным лицом за организацию работы по данному Положению является заведующий или уполномоченное им лицо.</w:t>
      </w: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Pr="00C80B64" w:rsidRDefault="00595275" w:rsidP="005952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5275" w:rsidRDefault="00595275" w:rsidP="00595275"/>
    <w:p w:rsidR="00A46ADE" w:rsidRDefault="00A46ADE">
      <w:pPr>
        <w:spacing w:after="0"/>
        <w:ind w:left="-1440" w:right="10464"/>
      </w:pPr>
      <w:bookmarkStart w:id="0" w:name="_GoBack"/>
      <w:bookmarkEnd w:id="0"/>
    </w:p>
    <w:sectPr w:rsidR="00A46ADE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DE"/>
    <w:rsid w:val="00595275"/>
    <w:rsid w:val="00A4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8A9C6C-8A64-4954-9C34-4EE10A2F9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4381</Words>
  <Characters>24976</Characters>
  <Application>Microsoft Office Word</Application>
  <DocSecurity>0</DocSecurity>
  <Lines>208</Lines>
  <Paragraphs>58</Paragraphs>
  <ScaleCrop>false</ScaleCrop>
  <Company/>
  <LinksUpToDate>false</LinksUpToDate>
  <CharactersWithSpaces>29299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2020-02-03T09:18:00Z</dcterms:created>
  <dcterms:modified xsi:type="dcterms:W3CDTF">2020-02-03T09:18:00Z</dcterms:modified>
</cp:coreProperties>
</file>